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252" w:rsidRDefault="00315252" w:rsidP="00D04448">
      <w:pPr>
        <w:jc w:val="both"/>
        <w:rPr>
          <w:color w:val="auto"/>
          <w:sz w:val="24"/>
        </w:rPr>
      </w:pPr>
    </w:p>
    <w:p w:rsidR="00315252" w:rsidRDefault="00315252" w:rsidP="00D04448">
      <w:pPr>
        <w:jc w:val="both"/>
        <w:rPr>
          <w:color w:val="auto"/>
          <w:sz w:val="24"/>
        </w:rPr>
      </w:pPr>
    </w:p>
    <w:p w:rsidR="00315252" w:rsidRPr="001B499B" w:rsidRDefault="00315252" w:rsidP="00D04448">
      <w:pPr>
        <w:jc w:val="both"/>
        <w:rPr>
          <w:rFonts w:ascii="Arial" w:hAnsi="Arial" w:cs="Arial"/>
          <w:color w:val="auto"/>
          <w:sz w:val="22"/>
          <w:szCs w:val="22"/>
        </w:rPr>
      </w:pPr>
      <w:r w:rsidRPr="001B499B">
        <w:rPr>
          <w:rFonts w:ascii="Arial" w:hAnsi="Arial" w:cs="Arial"/>
          <w:color w:val="auto"/>
          <w:sz w:val="22"/>
          <w:szCs w:val="22"/>
        </w:rPr>
        <w:t>Free School Meal Entitlement (FSM)</w:t>
      </w:r>
    </w:p>
    <w:p w:rsidR="00315252" w:rsidRDefault="00315252" w:rsidP="00D04448">
      <w:pPr>
        <w:jc w:val="both"/>
        <w:rPr>
          <w:color w:val="auto"/>
          <w:sz w:val="24"/>
        </w:rPr>
      </w:pPr>
    </w:p>
    <w:p w:rsidR="00315252" w:rsidRDefault="00315252" w:rsidP="00315252">
      <w:pPr>
        <w:spacing w:after="360" w:line="276" w:lineRule="auto"/>
        <w:rPr>
          <w:rFonts w:ascii="Arial" w:eastAsiaTheme="minorHAnsi" w:hAnsi="Arial" w:cs="Arial"/>
          <w:sz w:val="22"/>
          <w:szCs w:val="22"/>
        </w:rPr>
      </w:pPr>
      <w:r w:rsidRPr="00315252">
        <w:rPr>
          <w:rFonts w:ascii="Arial" w:hAnsi="Arial" w:cs="Arial"/>
          <w:color w:val="auto"/>
          <w:sz w:val="22"/>
          <w:szCs w:val="22"/>
        </w:rPr>
        <w:t xml:space="preserve">Pupil Premium funding is </w:t>
      </w:r>
      <w:r w:rsidRPr="00315252">
        <w:rPr>
          <w:rFonts w:ascii="Arial" w:eastAsiaTheme="minorHAnsi" w:hAnsi="Arial" w:cs="Arial"/>
          <w:sz w:val="22"/>
          <w:szCs w:val="22"/>
        </w:rPr>
        <w:t>additional money is available from central government for every child whose parent is receiving one of the welfare benefits listed in th</w:t>
      </w:r>
      <w:r>
        <w:rPr>
          <w:rFonts w:ascii="Arial" w:eastAsiaTheme="minorHAnsi" w:hAnsi="Arial" w:cs="Arial"/>
          <w:sz w:val="22"/>
          <w:szCs w:val="22"/>
        </w:rPr>
        <w:t>is letter</w:t>
      </w:r>
      <w:r w:rsidRPr="00315252">
        <w:rPr>
          <w:rFonts w:ascii="Arial" w:eastAsiaTheme="minorHAnsi" w:hAnsi="Arial" w:cs="Arial"/>
          <w:sz w:val="22"/>
          <w:szCs w:val="22"/>
        </w:rPr>
        <w:t>.</w:t>
      </w:r>
      <w:r>
        <w:rPr>
          <w:rFonts w:ascii="Arial" w:eastAsiaTheme="minorHAnsi" w:hAnsi="Arial" w:cs="Arial"/>
          <w:sz w:val="22"/>
          <w:szCs w:val="22"/>
        </w:rPr>
        <w:t xml:space="preserve">  For each child in receipt of FSM, the school will receive an additional £1320 per year.</w:t>
      </w:r>
      <w:r w:rsidRPr="00315252">
        <w:rPr>
          <w:rFonts w:ascii="Arial" w:eastAsiaTheme="minorHAnsi" w:hAnsi="Arial" w:cs="Arial"/>
          <w:sz w:val="22"/>
          <w:szCs w:val="22"/>
        </w:rPr>
        <w:t xml:space="preserve"> It is therefore important to sign up for free school meals, even if your child is in reception, </w:t>
      </w:r>
      <w:r w:rsidR="001B499B">
        <w:rPr>
          <w:rFonts w:ascii="Arial" w:eastAsiaTheme="minorHAnsi" w:hAnsi="Arial" w:cs="Arial"/>
          <w:sz w:val="22"/>
          <w:szCs w:val="22"/>
        </w:rPr>
        <w:t>Y</w:t>
      </w:r>
      <w:r w:rsidRPr="00315252">
        <w:rPr>
          <w:rFonts w:ascii="Arial" w:eastAsiaTheme="minorHAnsi" w:hAnsi="Arial" w:cs="Arial"/>
          <w:sz w:val="22"/>
          <w:szCs w:val="22"/>
        </w:rPr>
        <w:t xml:space="preserve">ear 1 or </w:t>
      </w:r>
      <w:r w:rsidR="001B499B">
        <w:rPr>
          <w:rFonts w:ascii="Arial" w:eastAsiaTheme="minorHAnsi" w:hAnsi="Arial" w:cs="Arial"/>
          <w:sz w:val="22"/>
          <w:szCs w:val="22"/>
        </w:rPr>
        <w:t>Y</w:t>
      </w:r>
      <w:r w:rsidRPr="00315252">
        <w:rPr>
          <w:rFonts w:ascii="Arial" w:eastAsiaTheme="minorHAnsi" w:hAnsi="Arial" w:cs="Arial"/>
          <w:sz w:val="22"/>
          <w:szCs w:val="22"/>
        </w:rPr>
        <w:t>ear 2, so that your child’s school receives as much funding as possible.</w:t>
      </w:r>
      <w:r w:rsidR="003A7357">
        <w:rPr>
          <w:rFonts w:ascii="Arial" w:eastAsiaTheme="minorHAnsi" w:hAnsi="Arial" w:cs="Arial"/>
          <w:sz w:val="22"/>
          <w:szCs w:val="22"/>
        </w:rPr>
        <w:t xml:space="preserve">  Your child does not actually have to have a school dinner to receive the funding.</w:t>
      </w:r>
    </w:p>
    <w:p w:rsidR="00315252" w:rsidRDefault="00315252" w:rsidP="00315252">
      <w:pPr>
        <w:spacing w:after="360" w:line="276" w:lineRule="auto"/>
        <w:rPr>
          <w:rFonts w:ascii="Arial" w:eastAsiaTheme="minorHAnsi" w:hAnsi="Arial" w:cs="Arial"/>
          <w:sz w:val="22"/>
          <w:szCs w:val="22"/>
        </w:rPr>
      </w:pPr>
      <w:r>
        <w:rPr>
          <w:rFonts w:ascii="Arial" w:eastAsiaTheme="minorHAnsi" w:hAnsi="Arial" w:cs="Arial"/>
          <w:sz w:val="22"/>
          <w:szCs w:val="22"/>
        </w:rPr>
        <w:t>What are the benefits?</w:t>
      </w:r>
    </w:p>
    <w:p w:rsidR="00315252" w:rsidRDefault="00315252" w:rsidP="00315252">
      <w:pPr>
        <w:spacing w:after="360" w:line="276" w:lineRule="auto"/>
        <w:rPr>
          <w:rFonts w:ascii="Arial" w:eastAsiaTheme="minorHAnsi" w:hAnsi="Arial" w:cs="Arial"/>
          <w:sz w:val="22"/>
          <w:szCs w:val="22"/>
        </w:rPr>
      </w:pPr>
      <w:r>
        <w:rPr>
          <w:rFonts w:ascii="Arial" w:eastAsiaTheme="minorHAnsi" w:hAnsi="Arial" w:cs="Arial"/>
          <w:sz w:val="22"/>
          <w:szCs w:val="22"/>
        </w:rPr>
        <w:t>Apart from receiving a cooked nutritious, balanced meal every day saving you £400 per child per year, the extra funding the school will receive could provide financial assistance with:</w:t>
      </w:r>
    </w:p>
    <w:p w:rsidR="00315252" w:rsidRPr="00315252" w:rsidRDefault="00315252" w:rsidP="00315252">
      <w:pPr>
        <w:pStyle w:val="ListParagraph"/>
        <w:numPr>
          <w:ilvl w:val="0"/>
          <w:numId w:val="1"/>
        </w:numPr>
        <w:spacing w:after="360" w:line="276" w:lineRule="auto"/>
        <w:rPr>
          <w:rFonts w:ascii="Arial" w:eastAsiaTheme="minorHAnsi" w:hAnsi="Arial" w:cs="Arial"/>
          <w:sz w:val="22"/>
          <w:szCs w:val="22"/>
        </w:rPr>
      </w:pPr>
      <w:r w:rsidRPr="00315252">
        <w:rPr>
          <w:rFonts w:ascii="Arial" w:eastAsiaTheme="minorHAnsi" w:hAnsi="Arial" w:cs="Arial"/>
          <w:sz w:val="22"/>
          <w:szCs w:val="22"/>
        </w:rPr>
        <w:t>School Uniform</w:t>
      </w:r>
    </w:p>
    <w:p w:rsidR="00315252" w:rsidRPr="00315252" w:rsidRDefault="00315252" w:rsidP="00315252">
      <w:pPr>
        <w:pStyle w:val="ListParagraph"/>
        <w:numPr>
          <w:ilvl w:val="0"/>
          <w:numId w:val="1"/>
        </w:numPr>
        <w:spacing w:after="360" w:line="276" w:lineRule="auto"/>
        <w:rPr>
          <w:rFonts w:ascii="Arial" w:eastAsiaTheme="minorHAnsi" w:hAnsi="Arial" w:cs="Arial"/>
          <w:sz w:val="22"/>
          <w:szCs w:val="22"/>
        </w:rPr>
      </w:pPr>
      <w:r w:rsidRPr="00315252">
        <w:rPr>
          <w:rFonts w:ascii="Arial" w:eastAsiaTheme="minorHAnsi" w:hAnsi="Arial" w:cs="Arial"/>
          <w:sz w:val="22"/>
          <w:szCs w:val="22"/>
        </w:rPr>
        <w:t>School Swimming Lessons</w:t>
      </w:r>
    </w:p>
    <w:p w:rsidR="00315252" w:rsidRPr="00315252" w:rsidRDefault="00315252" w:rsidP="00315252">
      <w:pPr>
        <w:pStyle w:val="ListParagraph"/>
        <w:numPr>
          <w:ilvl w:val="0"/>
          <w:numId w:val="1"/>
        </w:numPr>
        <w:spacing w:after="360" w:line="276" w:lineRule="auto"/>
        <w:rPr>
          <w:rFonts w:ascii="Arial" w:eastAsiaTheme="minorHAnsi" w:hAnsi="Arial" w:cs="Arial"/>
          <w:sz w:val="22"/>
          <w:szCs w:val="22"/>
        </w:rPr>
      </w:pPr>
      <w:r w:rsidRPr="00315252">
        <w:rPr>
          <w:rFonts w:ascii="Arial" w:eastAsiaTheme="minorHAnsi" w:hAnsi="Arial" w:cs="Arial"/>
          <w:sz w:val="22"/>
          <w:szCs w:val="22"/>
        </w:rPr>
        <w:t>Residential Costs</w:t>
      </w:r>
    </w:p>
    <w:p w:rsidR="00315252" w:rsidRDefault="00315252" w:rsidP="00315252">
      <w:pPr>
        <w:pStyle w:val="ListParagraph"/>
        <w:numPr>
          <w:ilvl w:val="0"/>
          <w:numId w:val="1"/>
        </w:numPr>
        <w:spacing w:after="360" w:line="276" w:lineRule="auto"/>
        <w:rPr>
          <w:rFonts w:ascii="Arial" w:eastAsiaTheme="minorHAnsi" w:hAnsi="Arial" w:cs="Arial"/>
          <w:sz w:val="22"/>
          <w:szCs w:val="22"/>
        </w:rPr>
      </w:pPr>
      <w:r w:rsidRPr="00315252">
        <w:rPr>
          <w:rFonts w:ascii="Arial" w:eastAsiaTheme="minorHAnsi" w:hAnsi="Arial" w:cs="Arial"/>
          <w:sz w:val="22"/>
          <w:szCs w:val="22"/>
        </w:rPr>
        <w:t>Trips</w:t>
      </w:r>
    </w:p>
    <w:p w:rsidR="00315252" w:rsidRDefault="007F5013" w:rsidP="00315252">
      <w:pPr>
        <w:pStyle w:val="ListParagraph"/>
        <w:numPr>
          <w:ilvl w:val="0"/>
          <w:numId w:val="1"/>
        </w:numPr>
        <w:spacing w:after="360" w:line="276" w:lineRule="auto"/>
        <w:rPr>
          <w:rFonts w:ascii="Arial" w:eastAsiaTheme="minorHAnsi" w:hAnsi="Arial" w:cs="Arial"/>
          <w:sz w:val="22"/>
          <w:szCs w:val="22"/>
        </w:rPr>
      </w:pPr>
      <w:r>
        <w:rPr>
          <w:rFonts w:ascii="Arial" w:eastAsiaTheme="minorHAnsi" w:hAnsi="Arial" w:cs="Arial"/>
          <w:sz w:val="22"/>
          <w:szCs w:val="22"/>
        </w:rPr>
        <w:t>Before and after school care</w:t>
      </w:r>
    </w:p>
    <w:p w:rsidR="007F5013" w:rsidRDefault="007F5013" w:rsidP="007F5013">
      <w:pPr>
        <w:spacing w:after="360" w:line="276" w:lineRule="auto"/>
        <w:rPr>
          <w:rFonts w:ascii="Arial" w:eastAsiaTheme="minorHAnsi" w:hAnsi="Arial" w:cs="Arial"/>
          <w:sz w:val="22"/>
          <w:szCs w:val="22"/>
        </w:rPr>
      </w:pPr>
      <w:r>
        <w:rPr>
          <w:rFonts w:ascii="Arial" w:eastAsiaTheme="minorHAnsi" w:hAnsi="Arial" w:cs="Arial"/>
          <w:sz w:val="22"/>
          <w:szCs w:val="22"/>
        </w:rPr>
        <w:t xml:space="preserve">The funding </w:t>
      </w:r>
      <w:r w:rsidR="001B499B">
        <w:rPr>
          <w:rFonts w:ascii="Arial" w:eastAsiaTheme="minorHAnsi" w:hAnsi="Arial" w:cs="Arial"/>
          <w:sz w:val="22"/>
          <w:szCs w:val="22"/>
        </w:rPr>
        <w:t>could</w:t>
      </w:r>
      <w:r>
        <w:rPr>
          <w:rFonts w:ascii="Arial" w:eastAsiaTheme="minorHAnsi" w:hAnsi="Arial" w:cs="Arial"/>
          <w:sz w:val="22"/>
          <w:szCs w:val="22"/>
        </w:rPr>
        <w:t xml:space="preserve"> also </w:t>
      </w:r>
      <w:r w:rsidR="001B499B">
        <w:rPr>
          <w:rFonts w:ascii="Arial" w:eastAsiaTheme="minorHAnsi" w:hAnsi="Arial" w:cs="Arial"/>
          <w:sz w:val="22"/>
          <w:szCs w:val="22"/>
        </w:rPr>
        <w:t xml:space="preserve">be </w:t>
      </w:r>
      <w:r>
        <w:rPr>
          <w:rFonts w:ascii="Arial" w:eastAsiaTheme="minorHAnsi" w:hAnsi="Arial" w:cs="Arial"/>
          <w:sz w:val="22"/>
          <w:szCs w:val="22"/>
        </w:rPr>
        <w:t>used to provide extra tuition with</w:t>
      </w:r>
      <w:r w:rsidR="001B499B">
        <w:rPr>
          <w:rFonts w:ascii="Arial" w:eastAsiaTheme="minorHAnsi" w:hAnsi="Arial" w:cs="Arial"/>
          <w:sz w:val="22"/>
          <w:szCs w:val="22"/>
        </w:rPr>
        <w:t>in</w:t>
      </w:r>
      <w:r>
        <w:rPr>
          <w:rFonts w:ascii="Arial" w:eastAsiaTheme="minorHAnsi" w:hAnsi="Arial" w:cs="Arial"/>
          <w:sz w:val="22"/>
          <w:szCs w:val="22"/>
        </w:rPr>
        <w:t xml:space="preserve"> school time, extra staff, and to purchase resources to support your child.</w:t>
      </w:r>
    </w:p>
    <w:p w:rsidR="007F5013" w:rsidRDefault="007F5013" w:rsidP="007F5013">
      <w:pPr>
        <w:spacing w:after="360" w:line="276" w:lineRule="auto"/>
        <w:rPr>
          <w:rFonts w:ascii="Arial" w:eastAsiaTheme="minorHAnsi" w:hAnsi="Arial" w:cs="Arial"/>
          <w:sz w:val="22"/>
          <w:szCs w:val="22"/>
        </w:rPr>
      </w:pPr>
      <w:r>
        <w:rPr>
          <w:rFonts w:ascii="Arial" w:eastAsiaTheme="minorHAnsi" w:hAnsi="Arial" w:cs="Arial"/>
          <w:sz w:val="22"/>
          <w:szCs w:val="22"/>
        </w:rPr>
        <w:t>Should your entitlement come to an end, the funding will rema</w:t>
      </w:r>
      <w:r>
        <w:rPr>
          <w:rFonts w:ascii="Arial" w:eastAsiaTheme="minorHAnsi" w:hAnsi="Arial" w:cs="Arial"/>
          <w:sz w:val="22"/>
          <w:szCs w:val="22"/>
        </w:rPr>
        <w:t>in in place for up to six years, although your child will not be able to receive free school meals</w:t>
      </w:r>
      <w:r w:rsidR="001B499B">
        <w:rPr>
          <w:rFonts w:ascii="Arial" w:eastAsiaTheme="minorHAnsi" w:hAnsi="Arial" w:cs="Arial"/>
          <w:sz w:val="22"/>
          <w:szCs w:val="22"/>
        </w:rPr>
        <w:t xml:space="preserve"> anymore</w:t>
      </w:r>
      <w:r>
        <w:rPr>
          <w:rFonts w:ascii="Arial" w:eastAsiaTheme="minorHAnsi" w:hAnsi="Arial" w:cs="Arial"/>
          <w:sz w:val="22"/>
          <w:szCs w:val="22"/>
        </w:rPr>
        <w:t>.</w:t>
      </w:r>
    </w:p>
    <w:p w:rsidR="007F5013" w:rsidRDefault="00C0082A" w:rsidP="007F5013">
      <w:pPr>
        <w:spacing w:after="360" w:line="276" w:lineRule="auto"/>
        <w:rPr>
          <w:rFonts w:ascii="Arial" w:eastAsiaTheme="minorHAnsi" w:hAnsi="Arial" w:cs="Arial"/>
          <w:sz w:val="22"/>
          <w:szCs w:val="22"/>
        </w:rPr>
      </w:pPr>
      <w:r>
        <w:rPr>
          <w:rFonts w:ascii="Arial" w:eastAsiaTheme="minorHAnsi" w:hAnsi="Arial" w:cs="Arial"/>
          <w:sz w:val="22"/>
          <w:szCs w:val="22"/>
        </w:rPr>
        <w:t>It is very easy to enquire if you are eligible, check the criteria overleaf and either see Tracey in the office for a form</w:t>
      </w:r>
      <w:r w:rsidR="001B499B">
        <w:rPr>
          <w:rFonts w:ascii="Arial" w:eastAsiaTheme="minorHAnsi" w:hAnsi="Arial" w:cs="Arial"/>
          <w:sz w:val="22"/>
          <w:szCs w:val="22"/>
        </w:rPr>
        <w:t>,</w:t>
      </w:r>
      <w:r>
        <w:rPr>
          <w:rFonts w:ascii="Arial" w:eastAsiaTheme="minorHAnsi" w:hAnsi="Arial" w:cs="Arial"/>
          <w:sz w:val="22"/>
          <w:szCs w:val="22"/>
        </w:rPr>
        <w:t xml:space="preserve"> or complete the simple on-line form of the Cornwall Council website:</w:t>
      </w:r>
    </w:p>
    <w:p w:rsidR="00C0082A" w:rsidRDefault="00C0082A" w:rsidP="007F5013">
      <w:pPr>
        <w:spacing w:after="360" w:line="276" w:lineRule="auto"/>
        <w:rPr>
          <w:rFonts w:ascii="Arial" w:eastAsiaTheme="minorHAnsi" w:hAnsi="Arial" w:cs="Arial"/>
          <w:sz w:val="22"/>
          <w:szCs w:val="22"/>
        </w:rPr>
      </w:pPr>
      <w:hyperlink r:id="rId7" w:history="1">
        <w:r w:rsidRPr="00A9324B">
          <w:rPr>
            <w:rStyle w:val="Hyperlink"/>
            <w:rFonts w:ascii="Arial" w:eastAsiaTheme="minorHAnsi" w:hAnsi="Arial" w:cs="Arial"/>
            <w:sz w:val="22"/>
            <w:szCs w:val="22"/>
          </w:rPr>
          <w:t>https://www.cornwall.gov.uk/education-and-learning/schools-and-colleges/school-meals/</w:t>
        </w:r>
      </w:hyperlink>
    </w:p>
    <w:p w:rsidR="00C0082A" w:rsidRPr="00C0082A" w:rsidRDefault="00C0082A" w:rsidP="00C0082A">
      <w:pPr>
        <w:spacing w:after="360" w:line="276" w:lineRule="auto"/>
        <w:rPr>
          <w:rFonts w:ascii="Arial" w:eastAsiaTheme="minorHAnsi" w:hAnsi="Arial" w:cs="Arial"/>
          <w:sz w:val="22"/>
          <w:szCs w:val="22"/>
        </w:rPr>
      </w:pPr>
      <w:r w:rsidRPr="00C0082A">
        <w:rPr>
          <w:rFonts w:ascii="Arial" w:eastAsiaTheme="minorHAnsi" w:hAnsi="Arial" w:cs="Arial"/>
          <w:sz w:val="22"/>
          <w:szCs w:val="22"/>
        </w:rPr>
        <w:t xml:space="preserve">The information you provide in this form will be used by the council to confirm receipt of one of the listed welfare benefits.  Once this is confirmed, this helps to decide how much money </w:t>
      </w:r>
      <w:r>
        <w:rPr>
          <w:rFonts w:ascii="Arial" w:eastAsiaTheme="minorHAnsi" w:hAnsi="Arial" w:cs="Arial"/>
          <w:sz w:val="22"/>
          <w:szCs w:val="22"/>
        </w:rPr>
        <w:t>the</w:t>
      </w:r>
      <w:r w:rsidRPr="00C0082A">
        <w:rPr>
          <w:rFonts w:ascii="Arial" w:eastAsiaTheme="minorHAnsi" w:hAnsi="Arial" w:cs="Arial"/>
          <w:sz w:val="22"/>
          <w:szCs w:val="22"/>
        </w:rPr>
        <w:t xml:space="preserve"> school will receive each year.</w:t>
      </w:r>
    </w:p>
    <w:p w:rsidR="00C0082A" w:rsidRDefault="00C0082A" w:rsidP="00C0082A">
      <w:pPr>
        <w:spacing w:after="360" w:line="276" w:lineRule="auto"/>
        <w:rPr>
          <w:rFonts w:ascii="Arial" w:eastAsiaTheme="minorHAnsi" w:hAnsi="Arial" w:cs="Arial"/>
          <w:sz w:val="22"/>
          <w:szCs w:val="22"/>
        </w:rPr>
      </w:pPr>
      <w:r w:rsidRPr="00C0082A">
        <w:rPr>
          <w:rFonts w:ascii="Arial" w:eastAsiaTheme="minorHAnsi" w:hAnsi="Arial" w:cs="Arial"/>
          <w:sz w:val="22"/>
          <w:szCs w:val="22"/>
        </w:rPr>
        <w:t>You only need to complete this form once and it will last for the duration of your child’s time at their current school.</w:t>
      </w:r>
    </w:p>
    <w:p w:rsidR="00C0082A" w:rsidRDefault="00C0082A" w:rsidP="00C0082A">
      <w:pPr>
        <w:spacing w:after="360" w:line="276" w:lineRule="auto"/>
        <w:rPr>
          <w:rFonts w:ascii="Arial" w:eastAsiaTheme="minorHAnsi" w:hAnsi="Arial" w:cs="Arial"/>
          <w:sz w:val="22"/>
          <w:szCs w:val="22"/>
        </w:rPr>
      </w:pPr>
      <w:r>
        <w:rPr>
          <w:rFonts w:ascii="Arial" w:eastAsiaTheme="minorHAnsi" w:hAnsi="Arial" w:cs="Arial"/>
          <w:sz w:val="22"/>
          <w:szCs w:val="22"/>
        </w:rPr>
        <w:t xml:space="preserve">Even if you are not sure whether you are eligible, it is still worth applying.  </w:t>
      </w:r>
    </w:p>
    <w:p w:rsidR="001B499B" w:rsidRDefault="001B499B" w:rsidP="00C0082A">
      <w:pPr>
        <w:spacing w:after="360" w:line="276" w:lineRule="auto"/>
        <w:rPr>
          <w:rFonts w:ascii="Arial" w:eastAsiaTheme="minorHAnsi" w:hAnsi="Arial" w:cs="Arial"/>
          <w:sz w:val="22"/>
          <w:szCs w:val="22"/>
        </w:rPr>
      </w:pPr>
      <w:r>
        <w:rPr>
          <w:rFonts w:ascii="Arial" w:eastAsiaTheme="minorHAnsi" w:hAnsi="Arial" w:cs="Arial"/>
          <w:sz w:val="22"/>
          <w:szCs w:val="22"/>
        </w:rPr>
        <w:t>Don’t forget, by registering your child, you will raise money for the school which could be used to benefit your child.  If your child is in Reception, Year 1 and 2 who will automatically receive free school meals, please still register to enable the school to receive the funding.</w:t>
      </w:r>
    </w:p>
    <w:p w:rsidR="001B499B" w:rsidRDefault="001B499B" w:rsidP="001B499B">
      <w:pPr>
        <w:spacing w:after="200" w:line="276" w:lineRule="auto"/>
        <w:jc w:val="center"/>
        <w:rPr>
          <w:rFonts w:ascii="Calibri" w:eastAsia="Calibri" w:hAnsi="Calibri"/>
          <w:color w:val="auto"/>
          <w:sz w:val="24"/>
        </w:rPr>
      </w:pPr>
    </w:p>
    <w:p w:rsidR="001B499B" w:rsidRDefault="001B499B" w:rsidP="001B499B">
      <w:pPr>
        <w:spacing w:after="200" w:line="276" w:lineRule="auto"/>
        <w:rPr>
          <w:rFonts w:ascii="Calibri" w:eastAsia="Calibri" w:hAnsi="Calibri"/>
          <w:color w:val="auto"/>
          <w:sz w:val="24"/>
        </w:rPr>
      </w:pPr>
    </w:p>
    <w:p w:rsidR="001B499B" w:rsidRPr="001B499B" w:rsidRDefault="001B499B" w:rsidP="001B499B">
      <w:pPr>
        <w:spacing w:after="200" w:line="276" w:lineRule="auto"/>
        <w:rPr>
          <w:rFonts w:ascii="Arial" w:eastAsia="Calibri" w:hAnsi="Arial" w:cs="Arial"/>
          <w:color w:val="auto"/>
          <w:sz w:val="24"/>
        </w:rPr>
      </w:pPr>
      <w:r w:rsidRPr="001B499B">
        <w:rPr>
          <w:rFonts w:ascii="Arial" w:eastAsia="Calibri" w:hAnsi="Arial" w:cs="Arial"/>
          <w:color w:val="auto"/>
          <w:sz w:val="24"/>
        </w:rPr>
        <w:t>Is your joint family income no more than £16190 per year and are you in receipt of any of the benefits listed below:</w:t>
      </w:r>
    </w:p>
    <w:p w:rsidR="001B499B" w:rsidRPr="001B499B" w:rsidRDefault="001B499B" w:rsidP="001B499B">
      <w:pPr>
        <w:widowControl w:val="0"/>
        <w:numPr>
          <w:ilvl w:val="0"/>
          <w:numId w:val="2"/>
        </w:numPr>
        <w:overflowPunct w:val="0"/>
        <w:autoSpaceDE w:val="0"/>
        <w:autoSpaceDN w:val="0"/>
        <w:adjustRightInd w:val="0"/>
        <w:spacing w:after="200" w:line="276" w:lineRule="auto"/>
        <w:contextualSpacing/>
        <w:textAlignment w:val="baseline"/>
        <w:rPr>
          <w:rFonts w:ascii="Arial" w:eastAsia="Calibri" w:hAnsi="Arial" w:cs="Arial"/>
          <w:color w:val="auto"/>
          <w:sz w:val="24"/>
        </w:rPr>
      </w:pPr>
      <w:r w:rsidRPr="001B499B">
        <w:rPr>
          <w:rFonts w:ascii="Arial" w:eastAsia="Calibri" w:hAnsi="Arial" w:cs="Arial"/>
          <w:color w:val="auto"/>
          <w:sz w:val="24"/>
        </w:rPr>
        <w:t>Income Support</w:t>
      </w:r>
    </w:p>
    <w:p w:rsidR="001B499B" w:rsidRPr="001B499B" w:rsidRDefault="001B499B" w:rsidP="001B499B">
      <w:pPr>
        <w:widowControl w:val="0"/>
        <w:numPr>
          <w:ilvl w:val="0"/>
          <w:numId w:val="2"/>
        </w:numPr>
        <w:overflowPunct w:val="0"/>
        <w:autoSpaceDE w:val="0"/>
        <w:autoSpaceDN w:val="0"/>
        <w:adjustRightInd w:val="0"/>
        <w:spacing w:after="200" w:line="276" w:lineRule="auto"/>
        <w:contextualSpacing/>
        <w:textAlignment w:val="baseline"/>
        <w:rPr>
          <w:rFonts w:ascii="Arial" w:eastAsia="Calibri" w:hAnsi="Arial" w:cs="Arial"/>
          <w:color w:val="auto"/>
          <w:sz w:val="24"/>
        </w:rPr>
      </w:pPr>
      <w:r w:rsidRPr="001B499B">
        <w:rPr>
          <w:rFonts w:ascii="Arial" w:eastAsia="Calibri" w:hAnsi="Arial" w:cs="Arial"/>
          <w:color w:val="auto"/>
          <w:sz w:val="24"/>
        </w:rPr>
        <w:t xml:space="preserve">Income-based Jobseekers Allowance </w:t>
      </w:r>
    </w:p>
    <w:p w:rsidR="001B499B" w:rsidRPr="001B499B" w:rsidRDefault="001B499B" w:rsidP="001B499B">
      <w:pPr>
        <w:widowControl w:val="0"/>
        <w:numPr>
          <w:ilvl w:val="0"/>
          <w:numId w:val="2"/>
        </w:numPr>
        <w:overflowPunct w:val="0"/>
        <w:autoSpaceDE w:val="0"/>
        <w:autoSpaceDN w:val="0"/>
        <w:adjustRightInd w:val="0"/>
        <w:spacing w:after="200" w:line="276" w:lineRule="auto"/>
        <w:contextualSpacing/>
        <w:textAlignment w:val="baseline"/>
        <w:rPr>
          <w:rFonts w:ascii="Arial" w:eastAsia="Calibri" w:hAnsi="Arial" w:cs="Arial"/>
          <w:color w:val="auto"/>
          <w:sz w:val="24"/>
        </w:rPr>
      </w:pPr>
      <w:r w:rsidRPr="001B499B">
        <w:rPr>
          <w:rFonts w:ascii="Arial" w:eastAsia="Calibri" w:hAnsi="Arial" w:cs="Arial"/>
          <w:color w:val="auto"/>
          <w:sz w:val="24"/>
        </w:rPr>
        <w:t xml:space="preserve">Income-related Employment and Support Allowance </w:t>
      </w:r>
    </w:p>
    <w:p w:rsidR="001B499B" w:rsidRPr="001B499B" w:rsidRDefault="001B499B" w:rsidP="001B499B">
      <w:pPr>
        <w:widowControl w:val="0"/>
        <w:numPr>
          <w:ilvl w:val="0"/>
          <w:numId w:val="2"/>
        </w:numPr>
        <w:overflowPunct w:val="0"/>
        <w:autoSpaceDE w:val="0"/>
        <w:autoSpaceDN w:val="0"/>
        <w:adjustRightInd w:val="0"/>
        <w:spacing w:after="200" w:line="276" w:lineRule="auto"/>
        <w:contextualSpacing/>
        <w:textAlignment w:val="baseline"/>
        <w:rPr>
          <w:rFonts w:ascii="Arial" w:eastAsia="Calibri" w:hAnsi="Arial" w:cs="Arial"/>
          <w:color w:val="auto"/>
          <w:sz w:val="24"/>
        </w:rPr>
      </w:pPr>
      <w:r w:rsidRPr="001B499B">
        <w:rPr>
          <w:rFonts w:ascii="Arial" w:eastAsia="Calibri" w:hAnsi="Arial" w:cs="Arial"/>
          <w:color w:val="auto"/>
          <w:sz w:val="24"/>
        </w:rPr>
        <w:t>Support from NASS (National Asylum Support Service) under part 6 of the Immigration and Asylum Act 1999</w:t>
      </w:r>
    </w:p>
    <w:p w:rsidR="001B499B" w:rsidRPr="001B499B" w:rsidRDefault="001B499B" w:rsidP="001B499B">
      <w:pPr>
        <w:widowControl w:val="0"/>
        <w:numPr>
          <w:ilvl w:val="0"/>
          <w:numId w:val="2"/>
        </w:numPr>
        <w:overflowPunct w:val="0"/>
        <w:autoSpaceDE w:val="0"/>
        <w:autoSpaceDN w:val="0"/>
        <w:adjustRightInd w:val="0"/>
        <w:spacing w:after="200" w:line="276" w:lineRule="auto"/>
        <w:contextualSpacing/>
        <w:textAlignment w:val="baseline"/>
        <w:rPr>
          <w:rFonts w:ascii="Arial" w:eastAsia="Calibri" w:hAnsi="Arial" w:cs="Arial"/>
          <w:color w:val="auto"/>
          <w:sz w:val="24"/>
        </w:rPr>
      </w:pPr>
      <w:r w:rsidRPr="001B499B">
        <w:rPr>
          <w:rFonts w:ascii="Arial" w:eastAsia="Calibri" w:hAnsi="Arial" w:cs="Arial"/>
          <w:color w:val="auto"/>
          <w:sz w:val="24"/>
        </w:rPr>
        <w:t>the guarantee element of State Pension Credit</w:t>
      </w:r>
    </w:p>
    <w:p w:rsidR="001B499B" w:rsidRPr="001B499B" w:rsidRDefault="001B499B" w:rsidP="001B499B">
      <w:pPr>
        <w:widowControl w:val="0"/>
        <w:numPr>
          <w:ilvl w:val="0"/>
          <w:numId w:val="2"/>
        </w:numPr>
        <w:overflowPunct w:val="0"/>
        <w:autoSpaceDE w:val="0"/>
        <w:autoSpaceDN w:val="0"/>
        <w:adjustRightInd w:val="0"/>
        <w:spacing w:after="200" w:line="276" w:lineRule="auto"/>
        <w:contextualSpacing/>
        <w:textAlignment w:val="baseline"/>
        <w:rPr>
          <w:rFonts w:ascii="Arial" w:eastAsia="Calibri" w:hAnsi="Arial" w:cs="Arial"/>
          <w:color w:val="auto"/>
          <w:sz w:val="24"/>
        </w:rPr>
      </w:pPr>
      <w:r w:rsidRPr="001B499B">
        <w:rPr>
          <w:rFonts w:ascii="Arial" w:eastAsia="Calibri" w:hAnsi="Arial" w:cs="Arial"/>
          <w:color w:val="auto"/>
          <w:sz w:val="24"/>
        </w:rPr>
        <w:t>Child Tax Credit (with no Working Tax Credit) with an annual income of no more than £16,190</w:t>
      </w:r>
      <w:bookmarkStart w:id="0" w:name="_GoBack"/>
      <w:bookmarkEnd w:id="0"/>
    </w:p>
    <w:p w:rsidR="001B499B" w:rsidRPr="001B499B" w:rsidRDefault="001B499B" w:rsidP="001B499B">
      <w:pPr>
        <w:widowControl w:val="0"/>
        <w:numPr>
          <w:ilvl w:val="0"/>
          <w:numId w:val="2"/>
        </w:numPr>
        <w:overflowPunct w:val="0"/>
        <w:autoSpaceDE w:val="0"/>
        <w:autoSpaceDN w:val="0"/>
        <w:adjustRightInd w:val="0"/>
        <w:spacing w:after="200" w:line="276" w:lineRule="auto"/>
        <w:contextualSpacing/>
        <w:textAlignment w:val="baseline"/>
        <w:rPr>
          <w:rFonts w:ascii="Arial" w:eastAsia="Calibri" w:hAnsi="Arial" w:cs="Arial"/>
          <w:color w:val="auto"/>
          <w:sz w:val="24"/>
          <w:szCs w:val="22"/>
          <w:lang w:val="en"/>
        </w:rPr>
      </w:pPr>
      <w:r w:rsidRPr="001B499B">
        <w:rPr>
          <w:rFonts w:ascii="Arial" w:eastAsia="Calibri" w:hAnsi="Arial" w:cs="Arial"/>
          <w:color w:val="auto"/>
          <w:sz w:val="24"/>
          <w:szCs w:val="22"/>
          <w:lang w:val="en"/>
        </w:rPr>
        <w:t>Working Tax Credit run-on</w:t>
      </w:r>
    </w:p>
    <w:p w:rsidR="001B499B" w:rsidRDefault="001B499B" w:rsidP="001B499B">
      <w:pPr>
        <w:widowControl w:val="0"/>
        <w:numPr>
          <w:ilvl w:val="0"/>
          <w:numId w:val="2"/>
        </w:numPr>
        <w:overflowPunct w:val="0"/>
        <w:autoSpaceDE w:val="0"/>
        <w:autoSpaceDN w:val="0"/>
        <w:adjustRightInd w:val="0"/>
        <w:spacing w:after="200" w:line="276" w:lineRule="auto"/>
        <w:contextualSpacing/>
        <w:textAlignment w:val="baseline"/>
        <w:rPr>
          <w:rFonts w:ascii="Arial" w:eastAsia="Calibri" w:hAnsi="Arial" w:cs="Arial"/>
          <w:color w:val="auto"/>
          <w:sz w:val="24"/>
        </w:rPr>
      </w:pPr>
      <w:r w:rsidRPr="001B499B">
        <w:rPr>
          <w:rFonts w:ascii="Arial" w:eastAsia="Calibri" w:hAnsi="Arial" w:cs="Arial"/>
          <w:color w:val="auto"/>
          <w:sz w:val="24"/>
        </w:rPr>
        <w:t>Universal Credit.</w:t>
      </w:r>
    </w:p>
    <w:p w:rsidR="003A7357" w:rsidRDefault="003A7357" w:rsidP="003A7357">
      <w:pPr>
        <w:widowControl w:val="0"/>
        <w:overflowPunct w:val="0"/>
        <w:autoSpaceDE w:val="0"/>
        <w:autoSpaceDN w:val="0"/>
        <w:adjustRightInd w:val="0"/>
        <w:spacing w:after="200" w:line="276" w:lineRule="auto"/>
        <w:contextualSpacing/>
        <w:textAlignment w:val="baseline"/>
        <w:rPr>
          <w:rFonts w:ascii="Arial" w:eastAsia="Calibri" w:hAnsi="Arial" w:cs="Arial"/>
          <w:color w:val="auto"/>
          <w:sz w:val="24"/>
        </w:rPr>
      </w:pPr>
    </w:p>
    <w:p w:rsidR="003A7357" w:rsidRPr="001B499B" w:rsidRDefault="003A7357" w:rsidP="003A7357">
      <w:pPr>
        <w:widowControl w:val="0"/>
        <w:overflowPunct w:val="0"/>
        <w:autoSpaceDE w:val="0"/>
        <w:autoSpaceDN w:val="0"/>
        <w:adjustRightInd w:val="0"/>
        <w:spacing w:after="200" w:line="276" w:lineRule="auto"/>
        <w:contextualSpacing/>
        <w:textAlignment w:val="baseline"/>
        <w:rPr>
          <w:rFonts w:ascii="Arial" w:eastAsia="Calibri" w:hAnsi="Arial" w:cs="Arial"/>
          <w:color w:val="auto"/>
          <w:sz w:val="24"/>
        </w:rPr>
      </w:pPr>
      <w:r w:rsidRPr="003A7357">
        <w:rPr>
          <w:rFonts w:ascii="Arial" w:eastAsia="Calibri" w:hAnsi="Arial" w:cs="Arial"/>
          <w:color w:val="auto"/>
          <w:sz w:val="24"/>
        </w:rPr>
        <w:t>If you are not sure, please still submit an application.</w:t>
      </w:r>
    </w:p>
    <w:p w:rsidR="001B499B" w:rsidRPr="001B499B" w:rsidRDefault="001B499B" w:rsidP="001B499B">
      <w:pPr>
        <w:spacing w:after="120" w:line="276" w:lineRule="auto"/>
        <w:rPr>
          <w:rFonts w:ascii="Calibri" w:eastAsia="Calibri" w:hAnsi="Calibri"/>
          <w:color w:val="auto"/>
          <w:sz w:val="24"/>
        </w:rPr>
      </w:pPr>
    </w:p>
    <w:p w:rsidR="00C0082A" w:rsidRPr="00C0082A" w:rsidRDefault="00C0082A" w:rsidP="00C0082A">
      <w:pPr>
        <w:spacing w:after="360" w:line="276" w:lineRule="auto"/>
        <w:rPr>
          <w:rFonts w:ascii="Arial" w:eastAsiaTheme="minorHAnsi" w:hAnsi="Arial" w:cs="Arial"/>
          <w:sz w:val="22"/>
          <w:szCs w:val="22"/>
        </w:rPr>
      </w:pPr>
    </w:p>
    <w:p w:rsidR="00315252" w:rsidRPr="00DC02A1" w:rsidRDefault="00315252" w:rsidP="003A7357">
      <w:pPr>
        <w:spacing w:after="200" w:line="276" w:lineRule="auto"/>
        <w:jc w:val="center"/>
        <w:rPr>
          <w:rFonts w:asciiTheme="minorHAnsi" w:eastAsiaTheme="minorHAnsi" w:hAnsiTheme="minorHAnsi" w:cstheme="minorBidi"/>
          <w:b/>
          <w:sz w:val="28"/>
          <w:szCs w:val="28"/>
        </w:rPr>
      </w:pPr>
      <w:r w:rsidRPr="00DC02A1">
        <w:rPr>
          <w:rFonts w:asciiTheme="minorHAnsi" w:eastAsiaTheme="minorHAnsi" w:hAnsiTheme="minorHAnsi" w:cstheme="minorBidi"/>
          <w:b/>
          <w:sz w:val="28"/>
          <w:szCs w:val="28"/>
        </w:rPr>
        <w:t xml:space="preserve">Thank you for </w:t>
      </w:r>
      <w:r w:rsidR="001B499B">
        <w:rPr>
          <w:rFonts w:asciiTheme="minorHAnsi" w:eastAsiaTheme="minorHAnsi" w:hAnsiTheme="minorHAnsi" w:cstheme="minorBidi"/>
          <w:b/>
          <w:sz w:val="28"/>
          <w:szCs w:val="28"/>
        </w:rPr>
        <w:t xml:space="preserve">considering this information </w:t>
      </w:r>
      <w:r w:rsidRPr="00DC02A1">
        <w:rPr>
          <w:rFonts w:asciiTheme="minorHAnsi" w:eastAsiaTheme="minorHAnsi" w:hAnsiTheme="minorHAnsi" w:cstheme="minorBidi"/>
          <w:b/>
          <w:sz w:val="28"/>
          <w:szCs w:val="28"/>
        </w:rPr>
        <w:t>and helping to make sure your child’s school is as well funded as possible.</w:t>
      </w:r>
    </w:p>
    <w:p w:rsidR="00A444CC" w:rsidRDefault="00A444CC"/>
    <w:sectPr w:rsidR="00A444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9A7" w:rsidRDefault="00F069A7" w:rsidP="001B499B">
      <w:r>
        <w:separator/>
      </w:r>
    </w:p>
  </w:endnote>
  <w:endnote w:type="continuationSeparator" w:id="0">
    <w:p w:rsidR="00F069A7" w:rsidRDefault="00F069A7" w:rsidP="001B4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ヒラギノ角ゴ Pro W3">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9A7" w:rsidRDefault="00F069A7" w:rsidP="001B499B">
      <w:r>
        <w:separator/>
      </w:r>
    </w:p>
  </w:footnote>
  <w:footnote w:type="continuationSeparator" w:id="0">
    <w:p w:rsidR="00F069A7" w:rsidRDefault="00F069A7" w:rsidP="001B49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47DF1"/>
    <w:multiLevelType w:val="hybridMultilevel"/>
    <w:tmpl w:val="D818D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448"/>
    <w:rsid w:val="000001F2"/>
    <w:rsid w:val="000133A6"/>
    <w:rsid w:val="00016CEC"/>
    <w:rsid w:val="0002208D"/>
    <w:rsid w:val="00027B24"/>
    <w:rsid w:val="00037F3C"/>
    <w:rsid w:val="00047093"/>
    <w:rsid w:val="00053639"/>
    <w:rsid w:val="00056B48"/>
    <w:rsid w:val="00057414"/>
    <w:rsid w:val="00060248"/>
    <w:rsid w:val="0006267C"/>
    <w:rsid w:val="000678F6"/>
    <w:rsid w:val="00073290"/>
    <w:rsid w:val="00080250"/>
    <w:rsid w:val="0008554E"/>
    <w:rsid w:val="00086001"/>
    <w:rsid w:val="00093135"/>
    <w:rsid w:val="00095726"/>
    <w:rsid w:val="00095DC3"/>
    <w:rsid w:val="000B2A31"/>
    <w:rsid w:val="000C04F6"/>
    <w:rsid w:val="000C30B8"/>
    <w:rsid w:val="000C472F"/>
    <w:rsid w:val="000D0399"/>
    <w:rsid w:val="000D657B"/>
    <w:rsid w:val="000E274B"/>
    <w:rsid w:val="000F1CBF"/>
    <w:rsid w:val="000F200F"/>
    <w:rsid w:val="000F7871"/>
    <w:rsid w:val="00103549"/>
    <w:rsid w:val="0010418F"/>
    <w:rsid w:val="00124C65"/>
    <w:rsid w:val="00125980"/>
    <w:rsid w:val="0014118D"/>
    <w:rsid w:val="0014133E"/>
    <w:rsid w:val="00145DCA"/>
    <w:rsid w:val="001503CF"/>
    <w:rsid w:val="00151D66"/>
    <w:rsid w:val="001553E9"/>
    <w:rsid w:val="00163B01"/>
    <w:rsid w:val="00176851"/>
    <w:rsid w:val="00176C3D"/>
    <w:rsid w:val="001802A0"/>
    <w:rsid w:val="00180A3E"/>
    <w:rsid w:val="001824E8"/>
    <w:rsid w:val="001A05D4"/>
    <w:rsid w:val="001A11FF"/>
    <w:rsid w:val="001A40E4"/>
    <w:rsid w:val="001B0242"/>
    <w:rsid w:val="001B499B"/>
    <w:rsid w:val="001B64C8"/>
    <w:rsid w:val="001C6F9E"/>
    <w:rsid w:val="001D0C9C"/>
    <w:rsid w:val="001E1474"/>
    <w:rsid w:val="001E6612"/>
    <w:rsid w:val="001F3ECF"/>
    <w:rsid w:val="001F3F25"/>
    <w:rsid w:val="001F722B"/>
    <w:rsid w:val="0020495E"/>
    <w:rsid w:val="00207A2B"/>
    <w:rsid w:val="00224BFE"/>
    <w:rsid w:val="002253B0"/>
    <w:rsid w:val="00227B82"/>
    <w:rsid w:val="00231350"/>
    <w:rsid w:val="002412D5"/>
    <w:rsid w:val="00243968"/>
    <w:rsid w:val="00243C12"/>
    <w:rsid w:val="0024502F"/>
    <w:rsid w:val="002541BB"/>
    <w:rsid w:val="00255407"/>
    <w:rsid w:val="002573EB"/>
    <w:rsid w:val="00270E09"/>
    <w:rsid w:val="0027129D"/>
    <w:rsid w:val="00271FAC"/>
    <w:rsid w:val="00275849"/>
    <w:rsid w:val="00282196"/>
    <w:rsid w:val="00291466"/>
    <w:rsid w:val="00297E60"/>
    <w:rsid w:val="002A07F3"/>
    <w:rsid w:val="002A6AA7"/>
    <w:rsid w:val="002A7F0D"/>
    <w:rsid w:val="002B1165"/>
    <w:rsid w:val="002C0A67"/>
    <w:rsid w:val="002C64D8"/>
    <w:rsid w:val="002C6894"/>
    <w:rsid w:val="002C6C4D"/>
    <w:rsid w:val="002C7966"/>
    <w:rsid w:val="002D2B4F"/>
    <w:rsid w:val="002D3D42"/>
    <w:rsid w:val="002D5404"/>
    <w:rsid w:val="002D5E1D"/>
    <w:rsid w:val="002D7EAC"/>
    <w:rsid w:val="002E34DA"/>
    <w:rsid w:val="002E5644"/>
    <w:rsid w:val="002E5868"/>
    <w:rsid w:val="002F0843"/>
    <w:rsid w:val="002F71E4"/>
    <w:rsid w:val="00300E20"/>
    <w:rsid w:val="00301154"/>
    <w:rsid w:val="00301CEC"/>
    <w:rsid w:val="003058D4"/>
    <w:rsid w:val="00310CD4"/>
    <w:rsid w:val="00312749"/>
    <w:rsid w:val="00315252"/>
    <w:rsid w:val="00315409"/>
    <w:rsid w:val="00322E61"/>
    <w:rsid w:val="00323FAC"/>
    <w:rsid w:val="00336BFC"/>
    <w:rsid w:val="00336EF4"/>
    <w:rsid w:val="00336FFB"/>
    <w:rsid w:val="0034562A"/>
    <w:rsid w:val="00354F13"/>
    <w:rsid w:val="00366080"/>
    <w:rsid w:val="00370B06"/>
    <w:rsid w:val="00376209"/>
    <w:rsid w:val="00376891"/>
    <w:rsid w:val="00376F9E"/>
    <w:rsid w:val="003807B9"/>
    <w:rsid w:val="00381039"/>
    <w:rsid w:val="003858AD"/>
    <w:rsid w:val="00390B8B"/>
    <w:rsid w:val="00393669"/>
    <w:rsid w:val="00396D52"/>
    <w:rsid w:val="003A46A7"/>
    <w:rsid w:val="003A49D6"/>
    <w:rsid w:val="003A7357"/>
    <w:rsid w:val="003B3021"/>
    <w:rsid w:val="003C2426"/>
    <w:rsid w:val="003C2CA5"/>
    <w:rsid w:val="003D05D2"/>
    <w:rsid w:val="003F0911"/>
    <w:rsid w:val="00402AEF"/>
    <w:rsid w:val="00410625"/>
    <w:rsid w:val="00414F63"/>
    <w:rsid w:val="004242B5"/>
    <w:rsid w:val="00433FC3"/>
    <w:rsid w:val="00436F28"/>
    <w:rsid w:val="004473DD"/>
    <w:rsid w:val="00466B6E"/>
    <w:rsid w:val="004708DF"/>
    <w:rsid w:val="00470CC2"/>
    <w:rsid w:val="00476696"/>
    <w:rsid w:val="00486973"/>
    <w:rsid w:val="00490849"/>
    <w:rsid w:val="0049292F"/>
    <w:rsid w:val="0049649D"/>
    <w:rsid w:val="004A20EF"/>
    <w:rsid w:val="004B0845"/>
    <w:rsid w:val="004B2C0E"/>
    <w:rsid w:val="004B3DFB"/>
    <w:rsid w:val="004C6169"/>
    <w:rsid w:val="004C61BB"/>
    <w:rsid w:val="004D0692"/>
    <w:rsid w:val="004E3806"/>
    <w:rsid w:val="004E56FA"/>
    <w:rsid w:val="004F457E"/>
    <w:rsid w:val="004F6132"/>
    <w:rsid w:val="00506937"/>
    <w:rsid w:val="005174CD"/>
    <w:rsid w:val="00521C5D"/>
    <w:rsid w:val="0052427E"/>
    <w:rsid w:val="00527A80"/>
    <w:rsid w:val="0053346C"/>
    <w:rsid w:val="005563BE"/>
    <w:rsid w:val="005710BB"/>
    <w:rsid w:val="00584C46"/>
    <w:rsid w:val="005857A3"/>
    <w:rsid w:val="00592EE8"/>
    <w:rsid w:val="00594062"/>
    <w:rsid w:val="00594ACC"/>
    <w:rsid w:val="00596877"/>
    <w:rsid w:val="005A00AA"/>
    <w:rsid w:val="005A0BAD"/>
    <w:rsid w:val="005B435C"/>
    <w:rsid w:val="005B6BA0"/>
    <w:rsid w:val="005C05E1"/>
    <w:rsid w:val="005C1C4F"/>
    <w:rsid w:val="005C2464"/>
    <w:rsid w:val="005C30E2"/>
    <w:rsid w:val="005C42F5"/>
    <w:rsid w:val="005C4FBD"/>
    <w:rsid w:val="005C7DBD"/>
    <w:rsid w:val="005D62DB"/>
    <w:rsid w:val="005E09A5"/>
    <w:rsid w:val="005F05D8"/>
    <w:rsid w:val="005F2761"/>
    <w:rsid w:val="005F7F38"/>
    <w:rsid w:val="006003E4"/>
    <w:rsid w:val="00604B03"/>
    <w:rsid w:val="006079FE"/>
    <w:rsid w:val="00610888"/>
    <w:rsid w:val="00611825"/>
    <w:rsid w:val="006220CC"/>
    <w:rsid w:val="00625719"/>
    <w:rsid w:val="00633C2E"/>
    <w:rsid w:val="006370A2"/>
    <w:rsid w:val="006402B8"/>
    <w:rsid w:val="0065165F"/>
    <w:rsid w:val="00655C49"/>
    <w:rsid w:val="0065682E"/>
    <w:rsid w:val="00661098"/>
    <w:rsid w:val="00666823"/>
    <w:rsid w:val="00673443"/>
    <w:rsid w:val="00674691"/>
    <w:rsid w:val="006748E8"/>
    <w:rsid w:val="006856A1"/>
    <w:rsid w:val="00694032"/>
    <w:rsid w:val="00697514"/>
    <w:rsid w:val="00697892"/>
    <w:rsid w:val="006A77C3"/>
    <w:rsid w:val="006B4374"/>
    <w:rsid w:val="006B438D"/>
    <w:rsid w:val="006C0D97"/>
    <w:rsid w:val="006C6BD1"/>
    <w:rsid w:val="006D596A"/>
    <w:rsid w:val="006D5ED5"/>
    <w:rsid w:val="006E45E0"/>
    <w:rsid w:val="006E526A"/>
    <w:rsid w:val="006F29AF"/>
    <w:rsid w:val="006F6830"/>
    <w:rsid w:val="00700F7D"/>
    <w:rsid w:val="00702167"/>
    <w:rsid w:val="00703BB6"/>
    <w:rsid w:val="007051A1"/>
    <w:rsid w:val="00710403"/>
    <w:rsid w:val="007140C3"/>
    <w:rsid w:val="00716AC7"/>
    <w:rsid w:val="00716C69"/>
    <w:rsid w:val="00732EE8"/>
    <w:rsid w:val="007407A1"/>
    <w:rsid w:val="007475F8"/>
    <w:rsid w:val="00757316"/>
    <w:rsid w:val="00760B08"/>
    <w:rsid w:val="0076208B"/>
    <w:rsid w:val="00762CAE"/>
    <w:rsid w:val="0077497C"/>
    <w:rsid w:val="00786697"/>
    <w:rsid w:val="0079425F"/>
    <w:rsid w:val="0079711B"/>
    <w:rsid w:val="007A4A37"/>
    <w:rsid w:val="007A592F"/>
    <w:rsid w:val="007A7D75"/>
    <w:rsid w:val="007C1D1D"/>
    <w:rsid w:val="007C2868"/>
    <w:rsid w:val="007C4480"/>
    <w:rsid w:val="007C57C1"/>
    <w:rsid w:val="007C7B63"/>
    <w:rsid w:val="007E24F2"/>
    <w:rsid w:val="007E3C45"/>
    <w:rsid w:val="007E4A5A"/>
    <w:rsid w:val="007F3AFB"/>
    <w:rsid w:val="007F5013"/>
    <w:rsid w:val="007F547D"/>
    <w:rsid w:val="007F7FBE"/>
    <w:rsid w:val="00800469"/>
    <w:rsid w:val="0080163D"/>
    <w:rsid w:val="00810456"/>
    <w:rsid w:val="00812848"/>
    <w:rsid w:val="00822310"/>
    <w:rsid w:val="008329ED"/>
    <w:rsid w:val="00832D58"/>
    <w:rsid w:val="008468F1"/>
    <w:rsid w:val="00851F50"/>
    <w:rsid w:val="00853BD3"/>
    <w:rsid w:val="0085515A"/>
    <w:rsid w:val="008642A8"/>
    <w:rsid w:val="0087492F"/>
    <w:rsid w:val="0088143C"/>
    <w:rsid w:val="00886B98"/>
    <w:rsid w:val="00893D68"/>
    <w:rsid w:val="008A61F5"/>
    <w:rsid w:val="008B0FFF"/>
    <w:rsid w:val="008B1411"/>
    <w:rsid w:val="008C28DC"/>
    <w:rsid w:val="008C2B47"/>
    <w:rsid w:val="008D1965"/>
    <w:rsid w:val="008D3E8D"/>
    <w:rsid w:val="008D4B46"/>
    <w:rsid w:val="008E2A4D"/>
    <w:rsid w:val="008E2DB9"/>
    <w:rsid w:val="008E3471"/>
    <w:rsid w:val="008E71C6"/>
    <w:rsid w:val="008F10D7"/>
    <w:rsid w:val="008F60E1"/>
    <w:rsid w:val="00901A39"/>
    <w:rsid w:val="009039E7"/>
    <w:rsid w:val="009102CD"/>
    <w:rsid w:val="00916137"/>
    <w:rsid w:val="00917349"/>
    <w:rsid w:val="009230B2"/>
    <w:rsid w:val="009269FB"/>
    <w:rsid w:val="009340BC"/>
    <w:rsid w:val="00936906"/>
    <w:rsid w:val="00936A4C"/>
    <w:rsid w:val="00940163"/>
    <w:rsid w:val="009401DC"/>
    <w:rsid w:val="0094136F"/>
    <w:rsid w:val="0094529D"/>
    <w:rsid w:val="00955F07"/>
    <w:rsid w:val="009619E2"/>
    <w:rsid w:val="00961D2A"/>
    <w:rsid w:val="00964AB5"/>
    <w:rsid w:val="00973715"/>
    <w:rsid w:val="009830FC"/>
    <w:rsid w:val="00984075"/>
    <w:rsid w:val="00994257"/>
    <w:rsid w:val="009A14C3"/>
    <w:rsid w:val="009A33E8"/>
    <w:rsid w:val="009A60D4"/>
    <w:rsid w:val="009A6D25"/>
    <w:rsid w:val="009B07AA"/>
    <w:rsid w:val="009B59A7"/>
    <w:rsid w:val="009D03CE"/>
    <w:rsid w:val="009D1B84"/>
    <w:rsid w:val="009D2F46"/>
    <w:rsid w:val="009D73A3"/>
    <w:rsid w:val="00A001B5"/>
    <w:rsid w:val="00A01D4B"/>
    <w:rsid w:val="00A03986"/>
    <w:rsid w:val="00A05B84"/>
    <w:rsid w:val="00A13573"/>
    <w:rsid w:val="00A277DC"/>
    <w:rsid w:val="00A444CC"/>
    <w:rsid w:val="00A50B7B"/>
    <w:rsid w:val="00A56C9C"/>
    <w:rsid w:val="00A61587"/>
    <w:rsid w:val="00A810F0"/>
    <w:rsid w:val="00A83427"/>
    <w:rsid w:val="00A909AE"/>
    <w:rsid w:val="00A90D42"/>
    <w:rsid w:val="00A9360B"/>
    <w:rsid w:val="00AA6068"/>
    <w:rsid w:val="00AC02B8"/>
    <w:rsid w:val="00AC5F36"/>
    <w:rsid w:val="00AD0787"/>
    <w:rsid w:val="00AD3980"/>
    <w:rsid w:val="00AF1E2A"/>
    <w:rsid w:val="00B045E5"/>
    <w:rsid w:val="00B07D66"/>
    <w:rsid w:val="00B13A34"/>
    <w:rsid w:val="00B14A08"/>
    <w:rsid w:val="00B20EEE"/>
    <w:rsid w:val="00B2557A"/>
    <w:rsid w:val="00B41949"/>
    <w:rsid w:val="00B44631"/>
    <w:rsid w:val="00B44C63"/>
    <w:rsid w:val="00B464F2"/>
    <w:rsid w:val="00B532D2"/>
    <w:rsid w:val="00B60B26"/>
    <w:rsid w:val="00B63D3F"/>
    <w:rsid w:val="00B64588"/>
    <w:rsid w:val="00B72411"/>
    <w:rsid w:val="00B7490B"/>
    <w:rsid w:val="00B8135A"/>
    <w:rsid w:val="00B84A77"/>
    <w:rsid w:val="00BA4001"/>
    <w:rsid w:val="00BA5142"/>
    <w:rsid w:val="00BC515B"/>
    <w:rsid w:val="00BE1055"/>
    <w:rsid w:val="00BE26FC"/>
    <w:rsid w:val="00BF15B0"/>
    <w:rsid w:val="00BF1B56"/>
    <w:rsid w:val="00BF2365"/>
    <w:rsid w:val="00BF5642"/>
    <w:rsid w:val="00C0082A"/>
    <w:rsid w:val="00C04538"/>
    <w:rsid w:val="00C05722"/>
    <w:rsid w:val="00C20413"/>
    <w:rsid w:val="00C2762A"/>
    <w:rsid w:val="00C33017"/>
    <w:rsid w:val="00C41037"/>
    <w:rsid w:val="00C423A7"/>
    <w:rsid w:val="00C53F55"/>
    <w:rsid w:val="00C5471E"/>
    <w:rsid w:val="00C552A1"/>
    <w:rsid w:val="00C569E8"/>
    <w:rsid w:val="00C64A2A"/>
    <w:rsid w:val="00C6526A"/>
    <w:rsid w:val="00C70233"/>
    <w:rsid w:val="00C70DB7"/>
    <w:rsid w:val="00C721B0"/>
    <w:rsid w:val="00C8549D"/>
    <w:rsid w:val="00C86067"/>
    <w:rsid w:val="00C87249"/>
    <w:rsid w:val="00CA181C"/>
    <w:rsid w:val="00CA26D7"/>
    <w:rsid w:val="00CB2132"/>
    <w:rsid w:val="00CB55D7"/>
    <w:rsid w:val="00CB7743"/>
    <w:rsid w:val="00CC3E38"/>
    <w:rsid w:val="00CC645D"/>
    <w:rsid w:val="00CE3F33"/>
    <w:rsid w:val="00CE7CE0"/>
    <w:rsid w:val="00D001D7"/>
    <w:rsid w:val="00D00D3C"/>
    <w:rsid w:val="00D0125F"/>
    <w:rsid w:val="00D04448"/>
    <w:rsid w:val="00D05AE9"/>
    <w:rsid w:val="00D253FB"/>
    <w:rsid w:val="00D3023E"/>
    <w:rsid w:val="00D32545"/>
    <w:rsid w:val="00D35B45"/>
    <w:rsid w:val="00D36F46"/>
    <w:rsid w:val="00D423D8"/>
    <w:rsid w:val="00D46B04"/>
    <w:rsid w:val="00D47918"/>
    <w:rsid w:val="00D54E57"/>
    <w:rsid w:val="00D5617D"/>
    <w:rsid w:val="00D63DBC"/>
    <w:rsid w:val="00D65975"/>
    <w:rsid w:val="00D6699D"/>
    <w:rsid w:val="00D72DEA"/>
    <w:rsid w:val="00D73D2E"/>
    <w:rsid w:val="00D81AD2"/>
    <w:rsid w:val="00D82225"/>
    <w:rsid w:val="00D85F5F"/>
    <w:rsid w:val="00D86286"/>
    <w:rsid w:val="00D866AC"/>
    <w:rsid w:val="00D872FD"/>
    <w:rsid w:val="00D91200"/>
    <w:rsid w:val="00D9194D"/>
    <w:rsid w:val="00D932C8"/>
    <w:rsid w:val="00D945EE"/>
    <w:rsid w:val="00DA4B52"/>
    <w:rsid w:val="00DA6723"/>
    <w:rsid w:val="00DA7FE3"/>
    <w:rsid w:val="00DC22CB"/>
    <w:rsid w:val="00DC3A80"/>
    <w:rsid w:val="00DC503C"/>
    <w:rsid w:val="00DC7D96"/>
    <w:rsid w:val="00DD5C02"/>
    <w:rsid w:val="00DE455A"/>
    <w:rsid w:val="00E0086B"/>
    <w:rsid w:val="00E01051"/>
    <w:rsid w:val="00E01229"/>
    <w:rsid w:val="00E03A69"/>
    <w:rsid w:val="00E2198A"/>
    <w:rsid w:val="00E30D32"/>
    <w:rsid w:val="00E3503C"/>
    <w:rsid w:val="00E506D1"/>
    <w:rsid w:val="00E51708"/>
    <w:rsid w:val="00E6771C"/>
    <w:rsid w:val="00E706C5"/>
    <w:rsid w:val="00E70F59"/>
    <w:rsid w:val="00E7507B"/>
    <w:rsid w:val="00E81E5D"/>
    <w:rsid w:val="00E94FC4"/>
    <w:rsid w:val="00EA141C"/>
    <w:rsid w:val="00EA5F5F"/>
    <w:rsid w:val="00EB1778"/>
    <w:rsid w:val="00EB4E6E"/>
    <w:rsid w:val="00ED0EB8"/>
    <w:rsid w:val="00ED1954"/>
    <w:rsid w:val="00ED2287"/>
    <w:rsid w:val="00ED5905"/>
    <w:rsid w:val="00ED75F0"/>
    <w:rsid w:val="00EE2436"/>
    <w:rsid w:val="00EE26FF"/>
    <w:rsid w:val="00EE72AB"/>
    <w:rsid w:val="00EF51E4"/>
    <w:rsid w:val="00F00F03"/>
    <w:rsid w:val="00F022C5"/>
    <w:rsid w:val="00F036E6"/>
    <w:rsid w:val="00F069A7"/>
    <w:rsid w:val="00F11A32"/>
    <w:rsid w:val="00F1304F"/>
    <w:rsid w:val="00F1333E"/>
    <w:rsid w:val="00F34FDA"/>
    <w:rsid w:val="00F3573E"/>
    <w:rsid w:val="00F40B01"/>
    <w:rsid w:val="00F4137B"/>
    <w:rsid w:val="00F54140"/>
    <w:rsid w:val="00F54DA7"/>
    <w:rsid w:val="00F63117"/>
    <w:rsid w:val="00F70B90"/>
    <w:rsid w:val="00F72E3A"/>
    <w:rsid w:val="00F7428D"/>
    <w:rsid w:val="00F743AC"/>
    <w:rsid w:val="00F87182"/>
    <w:rsid w:val="00F90600"/>
    <w:rsid w:val="00F93432"/>
    <w:rsid w:val="00F94D27"/>
    <w:rsid w:val="00F9582B"/>
    <w:rsid w:val="00FD025B"/>
    <w:rsid w:val="00FD26C6"/>
    <w:rsid w:val="00FD367F"/>
    <w:rsid w:val="00FE3047"/>
    <w:rsid w:val="00FE491E"/>
    <w:rsid w:val="00FE5BC3"/>
    <w:rsid w:val="00FF1510"/>
    <w:rsid w:val="00FF49A9"/>
    <w:rsid w:val="00FF5913"/>
    <w:rsid w:val="00FF5FBD"/>
    <w:rsid w:val="00FF6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BA8A1D-AAA5-4CE8-9812-FB85C3BA2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448"/>
    <w:pPr>
      <w:spacing w:after="0" w:line="240" w:lineRule="auto"/>
    </w:pPr>
    <w:rPr>
      <w:rFonts w:ascii="Times New Roman" w:eastAsia="ヒラギノ角ゴ Pro W3" w:hAnsi="Times New Roman" w:cs="Times New Roman"/>
      <w:color w:val="000000"/>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252"/>
    <w:pPr>
      <w:ind w:left="720"/>
      <w:contextualSpacing/>
    </w:pPr>
  </w:style>
  <w:style w:type="character" w:styleId="Hyperlink">
    <w:name w:val="Hyperlink"/>
    <w:basedOn w:val="DefaultParagraphFont"/>
    <w:uiPriority w:val="99"/>
    <w:unhideWhenUsed/>
    <w:rsid w:val="00C0082A"/>
    <w:rPr>
      <w:color w:val="0563C1" w:themeColor="hyperlink"/>
      <w:u w:val="single"/>
    </w:rPr>
  </w:style>
  <w:style w:type="paragraph" w:styleId="FootnoteText">
    <w:name w:val="footnote text"/>
    <w:basedOn w:val="Normal"/>
    <w:link w:val="FootnoteTextChar"/>
    <w:uiPriority w:val="99"/>
    <w:semiHidden/>
    <w:unhideWhenUsed/>
    <w:rsid w:val="001B499B"/>
    <w:rPr>
      <w:szCs w:val="20"/>
    </w:rPr>
  </w:style>
  <w:style w:type="character" w:customStyle="1" w:styleId="FootnoteTextChar">
    <w:name w:val="Footnote Text Char"/>
    <w:basedOn w:val="DefaultParagraphFont"/>
    <w:link w:val="FootnoteText"/>
    <w:uiPriority w:val="99"/>
    <w:semiHidden/>
    <w:rsid w:val="001B499B"/>
    <w:rPr>
      <w:rFonts w:ascii="Times New Roman" w:eastAsia="ヒラギノ角ゴ Pro W3" w:hAnsi="Times New Roman" w:cs="Times New Roman"/>
      <w:color w:val="000000"/>
      <w:sz w:val="20"/>
      <w:szCs w:val="20"/>
    </w:rPr>
  </w:style>
  <w:style w:type="character" w:styleId="FootnoteReference">
    <w:name w:val="footnote reference"/>
    <w:basedOn w:val="DefaultParagraphFont"/>
    <w:uiPriority w:val="99"/>
    <w:unhideWhenUsed/>
    <w:rsid w:val="001B49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rnwall.gov.uk/education-and-learning/schools-and-colleges/school-me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TBM</dc:creator>
  <cp:keywords/>
  <dc:description/>
  <cp:lastModifiedBy>TBM</cp:lastModifiedBy>
  <cp:revision>1</cp:revision>
  <dcterms:created xsi:type="dcterms:W3CDTF">2015-06-12T09:56:00Z</dcterms:created>
  <dcterms:modified xsi:type="dcterms:W3CDTF">2015-06-12T11:04:00Z</dcterms:modified>
</cp:coreProperties>
</file>